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93E6E"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361998" w:rsidRPr="00655C83" w:rsidP="00361998">
      <w:pPr>
        <w:spacing w:line="480" w:lineRule="auto"/>
        <w:jc w:val="center"/>
        <w:rPr>
          <w:rFonts w:ascii="Times New Roman" w:hAnsi="Times New Roman" w:cs="Times New Roman"/>
          <w:sz w:val="24"/>
          <w:szCs w:val="24"/>
        </w:rPr>
      </w:pPr>
    </w:p>
    <w:p w:rsidR="00635EE2" w:rsidRPr="00655C83" w:rsidP="00361998">
      <w:pPr>
        <w:spacing w:line="480" w:lineRule="auto"/>
        <w:jc w:val="center"/>
        <w:rPr>
          <w:rFonts w:ascii="Times New Roman" w:hAnsi="Times New Roman" w:cs="Times New Roman"/>
          <w:sz w:val="24"/>
          <w:szCs w:val="24"/>
        </w:rPr>
      </w:pPr>
      <w:bookmarkStart w:id="0" w:name="_GoBack"/>
      <w:bookmarkEnd w:id="0"/>
    </w:p>
    <w:p w:rsidR="00635EE2" w:rsidRPr="00655C83" w:rsidP="00361998">
      <w:pPr>
        <w:spacing w:line="480" w:lineRule="auto"/>
        <w:jc w:val="center"/>
        <w:rPr>
          <w:rFonts w:ascii="Times New Roman" w:hAnsi="Times New Roman" w:cs="Times New Roman"/>
          <w:sz w:val="24"/>
          <w:szCs w:val="24"/>
        </w:rPr>
      </w:pPr>
    </w:p>
    <w:p w:rsidR="00361998" w:rsidRPr="00655C83" w:rsidP="00361998">
      <w:pPr>
        <w:spacing w:line="480" w:lineRule="auto"/>
        <w:jc w:val="center"/>
        <w:rPr>
          <w:rFonts w:ascii="Times New Roman" w:hAnsi="Times New Roman" w:cs="Times New Roman"/>
          <w:sz w:val="24"/>
          <w:szCs w:val="24"/>
        </w:rPr>
      </w:pPr>
      <w:r w:rsidRPr="00655C83">
        <w:rPr>
          <w:rFonts w:ascii="Times New Roman" w:hAnsi="Times New Roman" w:cs="Times New Roman"/>
          <w:sz w:val="24"/>
          <w:szCs w:val="24"/>
        </w:rPr>
        <w:t>Participative Leadership</w:t>
      </w:r>
    </w:p>
    <w:p w:rsidR="00361998" w:rsidRPr="00655C83" w:rsidP="00361998">
      <w:pPr>
        <w:spacing w:line="480" w:lineRule="auto"/>
        <w:jc w:val="center"/>
        <w:rPr>
          <w:rFonts w:ascii="Times New Roman" w:hAnsi="Times New Roman" w:cs="Times New Roman"/>
          <w:sz w:val="24"/>
          <w:szCs w:val="24"/>
        </w:rPr>
      </w:pPr>
      <w:r w:rsidRPr="00655C83">
        <w:rPr>
          <w:rFonts w:ascii="Times New Roman" w:hAnsi="Times New Roman" w:cs="Times New Roman"/>
          <w:sz w:val="24"/>
          <w:szCs w:val="24"/>
        </w:rPr>
        <w:t>Student’s Name</w:t>
      </w:r>
    </w:p>
    <w:p w:rsidR="00361998" w:rsidRPr="00655C83" w:rsidP="00361998">
      <w:pPr>
        <w:spacing w:line="480" w:lineRule="auto"/>
        <w:jc w:val="center"/>
        <w:rPr>
          <w:rFonts w:ascii="Times New Roman" w:hAnsi="Times New Roman" w:cs="Times New Roman"/>
          <w:sz w:val="24"/>
          <w:szCs w:val="24"/>
        </w:rPr>
      </w:pPr>
      <w:r w:rsidRPr="00655C83">
        <w:rPr>
          <w:rFonts w:ascii="Times New Roman" w:hAnsi="Times New Roman" w:cs="Times New Roman"/>
          <w:sz w:val="24"/>
          <w:szCs w:val="24"/>
        </w:rPr>
        <w:t>Instructor’s Name</w:t>
      </w:r>
    </w:p>
    <w:p w:rsidR="00361998" w:rsidRPr="00655C83" w:rsidP="00361998">
      <w:pPr>
        <w:spacing w:line="480" w:lineRule="auto"/>
        <w:jc w:val="center"/>
        <w:rPr>
          <w:rFonts w:ascii="Times New Roman" w:hAnsi="Times New Roman" w:cs="Times New Roman"/>
          <w:sz w:val="24"/>
          <w:szCs w:val="24"/>
        </w:rPr>
      </w:pPr>
      <w:r w:rsidRPr="00655C83">
        <w:rPr>
          <w:rFonts w:ascii="Times New Roman" w:hAnsi="Times New Roman" w:cs="Times New Roman"/>
          <w:sz w:val="24"/>
          <w:szCs w:val="24"/>
        </w:rPr>
        <w:t>Date</w:t>
      </w: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6369DD" w:rsidRPr="00655C83">
      <w:pPr>
        <w:rPr>
          <w:rFonts w:ascii="Times New Roman" w:hAnsi="Times New Roman" w:cs="Times New Roman"/>
          <w:sz w:val="24"/>
          <w:szCs w:val="24"/>
        </w:rPr>
      </w:pPr>
    </w:p>
    <w:p w:rsidR="006369DD" w:rsidRPr="00655C83">
      <w:pPr>
        <w:rPr>
          <w:rFonts w:ascii="Times New Roman" w:hAnsi="Times New Roman" w:cs="Times New Roman"/>
          <w:sz w:val="24"/>
          <w:szCs w:val="24"/>
        </w:rPr>
      </w:pPr>
    </w:p>
    <w:p w:rsidR="006369DD" w:rsidRPr="00655C83">
      <w:pPr>
        <w:rPr>
          <w:rFonts w:ascii="Times New Roman" w:hAnsi="Times New Roman" w:cs="Times New Roman"/>
          <w:sz w:val="24"/>
          <w:szCs w:val="24"/>
        </w:rPr>
      </w:pPr>
    </w:p>
    <w:p w:rsidR="006369DD" w:rsidRPr="00655C83">
      <w:pPr>
        <w:rPr>
          <w:rFonts w:ascii="Times New Roman" w:hAnsi="Times New Roman" w:cs="Times New Roman"/>
          <w:sz w:val="24"/>
          <w:szCs w:val="24"/>
        </w:rPr>
      </w:pPr>
    </w:p>
    <w:p w:rsidR="006369DD" w:rsidRPr="00655C83">
      <w:pPr>
        <w:rPr>
          <w:rFonts w:ascii="Times New Roman" w:hAnsi="Times New Roman" w:cs="Times New Roman"/>
          <w:sz w:val="24"/>
          <w:szCs w:val="24"/>
        </w:rPr>
      </w:pPr>
    </w:p>
    <w:p w:rsidR="00F97828">
      <w:pPr>
        <w:rPr>
          <w:rFonts w:ascii="Times New Roman" w:hAnsi="Times New Roman" w:cs="Times New Roman"/>
          <w:sz w:val="24"/>
          <w:szCs w:val="24"/>
        </w:rPr>
      </w:pPr>
      <w:r>
        <w:rPr>
          <w:rFonts w:ascii="Times New Roman" w:hAnsi="Times New Roman" w:cs="Times New Roman"/>
          <w:sz w:val="24"/>
          <w:szCs w:val="24"/>
        </w:rPr>
        <w:br w:type="page"/>
      </w:r>
    </w:p>
    <w:p w:rsidR="007C732A" w:rsidRPr="00655C83" w:rsidP="007C732A">
      <w:pPr>
        <w:spacing w:after="0" w:line="480" w:lineRule="auto"/>
        <w:contextualSpacing/>
        <w:jc w:val="center"/>
        <w:rPr>
          <w:rFonts w:ascii="Times New Roman" w:hAnsi="Times New Roman" w:cs="Times New Roman"/>
          <w:sz w:val="24"/>
          <w:szCs w:val="24"/>
        </w:rPr>
      </w:pPr>
      <w:r w:rsidRPr="00655C83">
        <w:rPr>
          <w:rFonts w:ascii="Times New Roman" w:hAnsi="Times New Roman" w:cs="Times New Roman"/>
          <w:sz w:val="24"/>
          <w:szCs w:val="24"/>
        </w:rPr>
        <w:t>Participative Leadership</w:t>
      </w:r>
    </w:p>
    <w:p w:rsidR="00F97828" w:rsidP="00180AED">
      <w:pPr>
        <w:spacing w:after="0" w:line="480" w:lineRule="auto"/>
        <w:ind w:firstLine="720"/>
        <w:contextualSpacing/>
        <w:rPr>
          <w:rFonts w:ascii="Times New Roman" w:hAnsi="Times New Roman" w:cs="Times New Roman"/>
          <w:sz w:val="24"/>
          <w:szCs w:val="24"/>
        </w:rPr>
      </w:pPr>
      <w:r w:rsidRPr="00655C83">
        <w:rPr>
          <w:rFonts w:ascii="Times New Roman" w:hAnsi="Times New Roman" w:cs="Times New Roman"/>
          <w:sz w:val="24"/>
          <w:szCs w:val="24"/>
        </w:rPr>
        <w:t>A change will be useful if a company's leadership involves its employees in making decisions that determine the next plan of action. The leader understands that employees have unmatched skills and ideas that can help resolve the issue or come up with ways to execute change</w:t>
      </w:r>
      <w:r w:rsidRPr="00655C83" w:rsidR="000866CB">
        <w:rPr>
          <w:rFonts w:ascii="Times New Roman" w:hAnsi="Times New Roman" w:cs="Times New Roman"/>
          <w:sz w:val="24"/>
          <w:szCs w:val="24"/>
        </w:rPr>
        <w:t xml:space="preserve"> (</w:t>
      </w:r>
      <w:r w:rsidRPr="00655C83" w:rsidR="000866CB">
        <w:rPr>
          <w:rFonts w:ascii="Times New Roman" w:hAnsi="Times New Roman" w:cs="Times New Roman"/>
          <w:sz w:val="24"/>
          <w:szCs w:val="24"/>
          <w:shd w:val="clear" w:color="auto" w:fill="FFFFFF"/>
        </w:rPr>
        <w:t>Griffin et al., 2020)</w:t>
      </w:r>
      <w:r w:rsidRPr="00655C83">
        <w:rPr>
          <w:rFonts w:ascii="Times New Roman" w:hAnsi="Times New Roman" w:cs="Times New Roman"/>
          <w:sz w:val="24"/>
          <w:szCs w:val="24"/>
        </w:rPr>
        <w:t>. The statement "Participative leadership involves sharing leadership"</w:t>
      </w:r>
      <w:r w:rsidRPr="00655C83" w:rsidR="00706F17">
        <w:rPr>
          <w:rFonts w:ascii="Times New Roman" w:hAnsi="Times New Roman" w:cs="Times New Roman"/>
          <w:sz w:val="24"/>
          <w:szCs w:val="24"/>
        </w:rPr>
        <w:t xml:space="preserve"> means that other members of an organization</w:t>
      </w:r>
      <w:r w:rsidRPr="00655C83" w:rsidR="00CB6DC5">
        <w:rPr>
          <w:rFonts w:ascii="Times New Roman" w:hAnsi="Times New Roman" w:cs="Times New Roman"/>
          <w:sz w:val="24"/>
          <w:szCs w:val="24"/>
        </w:rPr>
        <w:t xml:space="preserve"> such as employees</w:t>
      </w:r>
      <w:r w:rsidRPr="00655C83" w:rsidR="00706F17">
        <w:rPr>
          <w:rFonts w:ascii="Times New Roman" w:hAnsi="Times New Roman" w:cs="Times New Roman"/>
          <w:sz w:val="24"/>
          <w:szCs w:val="24"/>
        </w:rPr>
        <w:t xml:space="preserve"> can share leadership roles when it comes to</w:t>
      </w:r>
      <w:r w:rsidRPr="00655C83" w:rsidR="00CB6DC5">
        <w:rPr>
          <w:rFonts w:ascii="Times New Roman" w:hAnsi="Times New Roman" w:cs="Times New Roman"/>
          <w:sz w:val="24"/>
          <w:szCs w:val="24"/>
        </w:rPr>
        <w:t xml:space="preserve"> effecting change</w:t>
      </w:r>
      <w:r w:rsidRPr="00655C83" w:rsidR="00F2712F">
        <w:rPr>
          <w:rFonts w:ascii="Times New Roman" w:hAnsi="Times New Roman" w:cs="Times New Roman"/>
          <w:sz w:val="24"/>
          <w:szCs w:val="24"/>
        </w:rPr>
        <w:t xml:space="preserve">. </w:t>
      </w:r>
      <w:r w:rsidRPr="00655C83" w:rsidR="00706F17">
        <w:rPr>
          <w:rFonts w:ascii="Times New Roman" w:hAnsi="Times New Roman" w:cs="Times New Roman"/>
          <w:sz w:val="24"/>
          <w:szCs w:val="24"/>
        </w:rPr>
        <w:t>Participative, as the word suggests, means taking part or being a part of an activity. A participative leadership strategy is a useful tool in a business setting because, for starters, emplo</w:t>
      </w:r>
      <w:r w:rsidRPr="00655C83" w:rsidR="00CB6DC5">
        <w:rPr>
          <w:rFonts w:ascii="Times New Roman" w:hAnsi="Times New Roman" w:cs="Times New Roman"/>
          <w:sz w:val="24"/>
          <w:szCs w:val="24"/>
        </w:rPr>
        <w:t>yees are involved in the problem-solving committee to come up with ways that can change the circumstances of the company at that moment</w:t>
      </w:r>
      <w:r w:rsidRPr="00655C83" w:rsidR="000866CB">
        <w:rPr>
          <w:rFonts w:ascii="Times New Roman" w:hAnsi="Times New Roman" w:cs="Times New Roman"/>
          <w:sz w:val="24"/>
          <w:szCs w:val="24"/>
        </w:rPr>
        <w:t xml:space="preserve"> </w:t>
      </w:r>
      <w:r w:rsidRPr="00655C83" w:rsidR="000866CB">
        <w:rPr>
          <w:rFonts w:ascii="Times New Roman" w:hAnsi="Times New Roman" w:cs="Times New Roman"/>
          <w:sz w:val="24"/>
          <w:szCs w:val="24"/>
        </w:rPr>
        <w:t>(</w:t>
      </w:r>
      <w:r w:rsidRPr="00655C83" w:rsidR="000866CB">
        <w:rPr>
          <w:rFonts w:ascii="Times New Roman" w:hAnsi="Times New Roman" w:cs="Times New Roman"/>
          <w:sz w:val="24"/>
          <w:szCs w:val="24"/>
        </w:rPr>
        <w:t>Akpoviroro</w:t>
      </w:r>
      <w:r w:rsidRPr="00655C83" w:rsidR="000866CB">
        <w:rPr>
          <w:rFonts w:ascii="Times New Roman" w:hAnsi="Times New Roman" w:cs="Times New Roman"/>
          <w:sz w:val="24"/>
          <w:szCs w:val="24"/>
        </w:rPr>
        <w:t xml:space="preserve"> et al., 2018)</w:t>
      </w:r>
      <w:r w:rsidRPr="00655C83" w:rsidR="00CB6DC5">
        <w:rPr>
          <w:rFonts w:ascii="Times New Roman" w:hAnsi="Times New Roman" w:cs="Times New Roman"/>
          <w:sz w:val="24"/>
          <w:szCs w:val="24"/>
        </w:rPr>
        <w:t xml:space="preserve">. With this kind of leadership in place, it means that employees will be quick to accept any change that might be made since they participated in making the change. </w:t>
      </w:r>
    </w:p>
    <w:p w:rsidR="006369DD" w:rsidRPr="00655C83" w:rsidP="00180AED">
      <w:pPr>
        <w:spacing w:after="0" w:line="480" w:lineRule="auto"/>
        <w:ind w:firstLine="720"/>
        <w:contextualSpacing/>
        <w:rPr>
          <w:rFonts w:ascii="Times New Roman" w:hAnsi="Times New Roman" w:cs="Times New Roman"/>
          <w:sz w:val="24"/>
          <w:szCs w:val="24"/>
        </w:rPr>
      </w:pPr>
      <w:r w:rsidRPr="00655C83">
        <w:rPr>
          <w:rFonts w:ascii="Times New Roman" w:hAnsi="Times New Roman" w:cs="Times New Roman"/>
          <w:sz w:val="24"/>
          <w:szCs w:val="24"/>
        </w:rPr>
        <w:t>In such a case, employees' attitudes towards the company will change, and their morale will be boosted because</w:t>
      </w:r>
      <w:r w:rsidRPr="00655C83" w:rsidR="0049466C">
        <w:rPr>
          <w:rFonts w:ascii="Times New Roman" w:hAnsi="Times New Roman" w:cs="Times New Roman"/>
          <w:sz w:val="24"/>
          <w:szCs w:val="24"/>
        </w:rPr>
        <w:t xml:space="preserve"> they feel responsible for </w:t>
      </w:r>
      <w:r w:rsidRPr="00655C83">
        <w:rPr>
          <w:rFonts w:ascii="Times New Roman" w:hAnsi="Times New Roman" w:cs="Times New Roman"/>
          <w:sz w:val="24"/>
          <w:szCs w:val="24"/>
        </w:rPr>
        <w:t xml:space="preserve">the </w:t>
      </w:r>
      <w:r w:rsidRPr="00655C83" w:rsidR="0049466C">
        <w:rPr>
          <w:rFonts w:ascii="Times New Roman" w:hAnsi="Times New Roman" w:cs="Times New Roman"/>
          <w:sz w:val="24"/>
          <w:szCs w:val="24"/>
        </w:rPr>
        <w:t>businesses’ success</w:t>
      </w:r>
      <w:r w:rsidRPr="00655C83" w:rsidR="009E1F9C">
        <w:rPr>
          <w:rFonts w:ascii="Times New Roman" w:hAnsi="Times New Roman" w:cs="Times New Roman"/>
          <w:sz w:val="24"/>
          <w:szCs w:val="24"/>
        </w:rPr>
        <w:t xml:space="preserve"> (Chan, 2019)</w:t>
      </w:r>
      <w:r w:rsidRPr="00655C83">
        <w:rPr>
          <w:rFonts w:ascii="Times New Roman" w:hAnsi="Times New Roman" w:cs="Times New Roman"/>
          <w:sz w:val="24"/>
          <w:szCs w:val="24"/>
        </w:rPr>
        <w:t>.</w:t>
      </w:r>
      <w:r w:rsidRPr="00655C83" w:rsidR="0049466C">
        <w:rPr>
          <w:rFonts w:ascii="Times New Roman" w:hAnsi="Times New Roman" w:cs="Times New Roman"/>
          <w:sz w:val="24"/>
          <w:szCs w:val="24"/>
        </w:rPr>
        <w:t xml:space="preserve"> This kind of leadership increases collaboration among the employees instead of competition in that, instead of seeing one's colleague as a competitor or a threat when it comes to promotion, it en</w:t>
      </w:r>
      <w:r w:rsidR="00487F6E">
        <w:rPr>
          <w:rFonts w:ascii="Times New Roman" w:hAnsi="Times New Roman" w:cs="Times New Roman"/>
          <w:sz w:val="24"/>
          <w:szCs w:val="24"/>
        </w:rPr>
        <w:t>courages collaboration. In that</w:t>
      </w:r>
      <w:r w:rsidRPr="00655C83" w:rsidR="0049466C">
        <w:rPr>
          <w:rFonts w:ascii="Times New Roman" w:hAnsi="Times New Roman" w:cs="Times New Roman"/>
          <w:sz w:val="24"/>
          <w:szCs w:val="24"/>
        </w:rPr>
        <w:t>, the employees regard</w:t>
      </w:r>
      <w:r w:rsidRPr="00655C83" w:rsidR="0049466C">
        <w:rPr>
          <w:rFonts w:ascii="Times New Roman" w:hAnsi="Times New Roman" w:cs="Times New Roman"/>
          <w:sz w:val="24"/>
          <w:szCs w:val="24"/>
        </w:rPr>
        <w:t xml:space="preserve"> each other as business partners or associates</w:t>
      </w:r>
      <w:r w:rsidRPr="00655C83" w:rsidR="009E1F9C">
        <w:rPr>
          <w:rFonts w:ascii="Times New Roman" w:hAnsi="Times New Roman" w:cs="Times New Roman"/>
          <w:sz w:val="24"/>
          <w:szCs w:val="24"/>
        </w:rPr>
        <w:t xml:space="preserve"> working together to obtain</w:t>
      </w:r>
      <w:r w:rsidRPr="00655C83" w:rsidR="0049466C">
        <w:rPr>
          <w:rFonts w:ascii="Times New Roman" w:hAnsi="Times New Roman" w:cs="Times New Roman"/>
          <w:sz w:val="24"/>
          <w:szCs w:val="24"/>
        </w:rPr>
        <w:t xml:space="preserve"> a common goal. Despite its effectiveness, it tends to take long</w:t>
      </w:r>
      <w:r w:rsidRPr="00655C83" w:rsidR="00495E60">
        <w:rPr>
          <w:rFonts w:ascii="Times New Roman" w:hAnsi="Times New Roman" w:cs="Times New Roman"/>
          <w:sz w:val="24"/>
          <w:szCs w:val="24"/>
        </w:rPr>
        <w:t>er during the decision-making process; this is because the opinions shared are a lot, and it needs to be filtered for a practical decision to be considered.</w:t>
      </w:r>
    </w:p>
    <w:p w:rsidR="00203AF9" w:rsidRPr="00655C83" w:rsidP="000866CB">
      <w:pPr>
        <w:spacing w:line="480" w:lineRule="auto"/>
        <w:rPr>
          <w:rFonts w:ascii="Times New Roman" w:hAnsi="Times New Roman" w:cs="Times New Roman"/>
          <w:sz w:val="24"/>
          <w:szCs w:val="24"/>
        </w:rPr>
      </w:pPr>
    </w:p>
    <w:p w:rsidR="000866CB" w:rsidRPr="00655C83">
      <w:pPr>
        <w:rPr>
          <w:rFonts w:ascii="Times New Roman" w:hAnsi="Times New Roman" w:cs="Times New Roman"/>
          <w:sz w:val="24"/>
          <w:szCs w:val="24"/>
        </w:rPr>
      </w:pPr>
      <w:r w:rsidRPr="00655C83">
        <w:rPr>
          <w:rFonts w:ascii="Times New Roman" w:hAnsi="Times New Roman" w:cs="Times New Roman"/>
          <w:sz w:val="24"/>
          <w:szCs w:val="24"/>
        </w:rPr>
        <w:br w:type="page"/>
      </w:r>
    </w:p>
    <w:p w:rsidR="006369DD" w:rsidRPr="00655C83" w:rsidP="007C732A">
      <w:pPr>
        <w:spacing w:line="480" w:lineRule="auto"/>
        <w:jc w:val="center"/>
        <w:rPr>
          <w:rFonts w:ascii="Times New Roman" w:hAnsi="Times New Roman" w:cs="Times New Roman"/>
          <w:sz w:val="24"/>
          <w:szCs w:val="24"/>
        </w:rPr>
      </w:pPr>
      <w:r w:rsidRPr="00655C83">
        <w:rPr>
          <w:rFonts w:ascii="Times New Roman" w:hAnsi="Times New Roman" w:cs="Times New Roman"/>
          <w:sz w:val="24"/>
          <w:szCs w:val="24"/>
        </w:rPr>
        <w:t>References</w:t>
      </w:r>
    </w:p>
    <w:p w:rsidR="007C732A" w:rsidRPr="00655C83" w:rsidP="009E1F9C">
      <w:pPr>
        <w:spacing w:after="0" w:line="480" w:lineRule="auto"/>
        <w:ind w:left="720" w:hanging="720"/>
        <w:contextualSpacing/>
        <w:rPr>
          <w:rFonts w:ascii="Times New Roman" w:hAnsi="Times New Roman" w:cs="Times New Roman"/>
          <w:sz w:val="24"/>
          <w:szCs w:val="24"/>
        </w:rPr>
      </w:pPr>
      <w:r w:rsidRPr="00655C83">
        <w:rPr>
          <w:rFonts w:ascii="Times New Roman" w:hAnsi="Times New Roman" w:cs="Times New Roman"/>
          <w:sz w:val="24"/>
          <w:szCs w:val="24"/>
        </w:rPr>
        <w:t>Akpoviroro, K. S., Kadiri, B., &amp; Owotutu, S. O. (2018).</w:t>
      </w:r>
      <w:r w:rsidRPr="00655C83">
        <w:rPr>
          <w:rFonts w:ascii="Times New Roman" w:hAnsi="Times New Roman" w:cs="Times New Roman"/>
          <w:sz w:val="24"/>
          <w:szCs w:val="24"/>
        </w:rPr>
        <w:t xml:space="preserve"> </w:t>
      </w:r>
      <w:r w:rsidRPr="00655C83">
        <w:rPr>
          <w:rFonts w:ascii="Times New Roman" w:hAnsi="Times New Roman" w:cs="Times New Roman"/>
          <w:sz w:val="24"/>
          <w:szCs w:val="24"/>
        </w:rPr>
        <w:t>Effect of participative leadership style on employee’s productivity.</w:t>
      </w:r>
    </w:p>
    <w:p w:rsidR="006369DD" w:rsidRPr="00655C83" w:rsidP="009E1F9C">
      <w:pPr>
        <w:spacing w:after="0" w:line="480" w:lineRule="auto"/>
        <w:ind w:left="720" w:hanging="720"/>
        <w:contextualSpacing/>
        <w:rPr>
          <w:rFonts w:ascii="Times New Roman" w:hAnsi="Times New Roman" w:cs="Times New Roman"/>
          <w:i/>
          <w:iCs/>
          <w:sz w:val="24"/>
          <w:szCs w:val="24"/>
        </w:rPr>
      </w:pPr>
      <w:r w:rsidRPr="00655C83">
        <w:rPr>
          <w:rFonts w:ascii="Times New Roman" w:hAnsi="Times New Roman" w:cs="Times New Roman"/>
          <w:sz w:val="24"/>
          <w:szCs w:val="24"/>
        </w:rPr>
        <w:t xml:space="preserve">Chan, S. C. (2019). </w:t>
      </w:r>
      <w:r w:rsidRPr="00655C83">
        <w:rPr>
          <w:rFonts w:ascii="Times New Roman" w:hAnsi="Times New Roman" w:cs="Times New Roman"/>
          <w:sz w:val="24"/>
          <w:szCs w:val="24"/>
        </w:rPr>
        <w:t>Participative leadership and job satisfaction.</w:t>
      </w:r>
      <w:r w:rsidRPr="00655C83">
        <w:rPr>
          <w:rFonts w:ascii="Times New Roman" w:hAnsi="Times New Roman" w:cs="Times New Roman"/>
          <w:sz w:val="24"/>
          <w:szCs w:val="24"/>
        </w:rPr>
        <w:t> </w:t>
      </w:r>
      <w:r w:rsidRPr="00655C83">
        <w:rPr>
          <w:rFonts w:ascii="Times New Roman" w:hAnsi="Times New Roman" w:cs="Times New Roman"/>
          <w:i/>
          <w:iCs/>
          <w:sz w:val="24"/>
          <w:szCs w:val="24"/>
        </w:rPr>
        <w:t>Leadership &amp; Organization Development Journal</w:t>
      </w:r>
    </w:p>
    <w:p w:rsidR="000866CB" w:rsidRPr="00655C83" w:rsidP="000866CB">
      <w:pPr>
        <w:spacing w:after="0" w:line="480" w:lineRule="auto"/>
        <w:ind w:left="720" w:hanging="720"/>
        <w:contextualSpacing/>
        <w:rPr>
          <w:rFonts w:ascii="Times New Roman" w:hAnsi="Times New Roman" w:cs="Times New Roman"/>
          <w:sz w:val="24"/>
          <w:szCs w:val="24"/>
          <w:shd w:val="clear" w:color="auto" w:fill="FFFFFF"/>
        </w:rPr>
      </w:pPr>
      <w:r w:rsidRPr="00655C83">
        <w:rPr>
          <w:rFonts w:ascii="Times New Roman" w:hAnsi="Times New Roman" w:cs="Times New Roman"/>
          <w:sz w:val="24"/>
          <w:szCs w:val="24"/>
          <w:shd w:val="clear" w:color="auto" w:fill="FFFFFF"/>
        </w:rPr>
        <w:t>Griffin, R. W., Phillips, J. M., &amp; Gully, S. M. (2020).</w:t>
      </w:r>
      <w:r w:rsidRPr="00655C83">
        <w:rPr>
          <w:rFonts w:ascii="Times New Roman" w:hAnsi="Times New Roman" w:cs="Times New Roman"/>
          <w:sz w:val="24"/>
          <w:szCs w:val="24"/>
          <w:shd w:val="clear" w:color="auto" w:fill="FFFFFF"/>
        </w:rPr>
        <w:t xml:space="preserve"> Organizational behavior: Managing people and organizations</w:t>
      </w:r>
    </w:p>
    <w:p w:rsidR="000866CB" w:rsidRPr="00655C83" w:rsidP="009E1F9C">
      <w:pPr>
        <w:spacing w:after="0" w:line="480" w:lineRule="auto"/>
        <w:ind w:left="720" w:hanging="720"/>
        <w:contextualSpacing/>
        <w:rPr>
          <w:rFonts w:ascii="Times New Roman" w:hAnsi="Times New Roman" w:cs="Times New Roman"/>
          <w:sz w:val="24"/>
          <w:szCs w:val="24"/>
        </w:rPr>
      </w:pPr>
    </w:p>
    <w:p w:rsidR="007C732A" w:rsidRPr="00655C83" w:rsidP="009E1F9C">
      <w:pPr>
        <w:spacing w:after="0" w:line="480" w:lineRule="auto"/>
        <w:ind w:left="720" w:hanging="720"/>
        <w:contextualSpacing/>
        <w:rPr>
          <w:rFonts w:ascii="Times New Roman" w:hAnsi="Times New Roman" w:cs="Times New Roman"/>
          <w:sz w:val="24"/>
          <w:szCs w:val="24"/>
        </w:rPr>
      </w:pPr>
      <w:r w:rsidRPr="00655C83">
        <w:rPr>
          <w:rFonts w:ascii="Times New Roman" w:hAnsi="Times New Roman" w:cs="Times New Roman"/>
          <w:sz w:val="24"/>
          <w:szCs w:val="24"/>
        </w:rPr>
        <w:t>.</w:t>
      </w:r>
    </w:p>
    <w:p w:rsidR="006369DD" w:rsidRPr="00655C83" w:rsidP="009E1F9C">
      <w:pPr>
        <w:spacing w:after="0" w:line="480" w:lineRule="auto"/>
        <w:ind w:left="720" w:hanging="720"/>
        <w:contextualSpacing/>
        <w:rPr>
          <w:rFonts w:ascii="Times New Roman" w:hAnsi="Times New Roman" w:cs="Times New Roman"/>
          <w:sz w:val="24"/>
          <w:szCs w:val="24"/>
        </w:rPr>
      </w:pPr>
    </w:p>
    <w:p w:rsidR="0010631D" w:rsidRPr="00655C83" w:rsidP="009E1F9C">
      <w:pPr>
        <w:spacing w:after="0" w:line="480" w:lineRule="auto"/>
        <w:ind w:left="720" w:hanging="720"/>
        <w:contextualSpacing/>
        <w:rPr>
          <w:rFonts w:ascii="Times New Roman" w:hAnsi="Times New Roman" w:cs="Times New Roman"/>
          <w:sz w:val="24"/>
          <w:szCs w:val="24"/>
        </w:rPr>
      </w:pPr>
    </w:p>
    <w:p w:rsidR="0010631D" w:rsidRPr="00655C83" w:rsidP="009E1F9C">
      <w:pPr>
        <w:spacing w:after="0" w:line="480" w:lineRule="auto"/>
        <w:ind w:left="720" w:hanging="720"/>
        <w:contextualSpacing/>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p w:rsidR="0010631D" w:rsidRPr="00655C83">
      <w:pPr>
        <w:rPr>
          <w:rFonts w:ascii="Times New Roman" w:hAnsi="Times New Roman" w:cs="Times New Roman"/>
          <w:sz w:val="24"/>
          <w:szCs w:val="24"/>
        </w:rPr>
      </w:pPr>
    </w:p>
    <w:sectPr w:rsidSect="00842BB4">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0631D" w:rsidRPr="0010631D" w:rsidP="0010631D">
    <w:pPr>
      <w:pStyle w:val="Header"/>
      <w:spacing w:line="480" w:lineRule="auto"/>
      <w:rPr>
        <w:rFonts w:ascii="Times New Roman" w:hAnsi="Times New Roman" w:cs="Times New Roman"/>
        <w:sz w:val="24"/>
        <w:szCs w:val="24"/>
      </w:rPr>
    </w:pPr>
    <w:r>
      <w:rPr>
        <w:rFonts w:ascii="Times New Roman" w:hAnsi="Times New Roman" w:cs="Times New Roman"/>
        <w:sz w:val="24"/>
        <w:szCs w:val="24"/>
      </w:rPr>
      <w:t>PARTICIPATIVE</w:t>
    </w:r>
    <w:r w:rsidRPr="0010631D">
      <w:rPr>
        <w:rFonts w:ascii="Times New Roman" w:hAnsi="Times New Roman" w:cs="Times New Roman"/>
        <w:sz w:val="24"/>
        <w:szCs w:val="24"/>
      </w:rPr>
      <w:t xml:space="preserve"> LEADERSHIP </w:t>
    </w:r>
    <w:sdt>
      <w:sdtPr>
        <w:rPr>
          <w:rFonts w:ascii="Times New Roman" w:hAnsi="Times New Roman" w:cs="Times New Roman"/>
          <w:sz w:val="24"/>
          <w:szCs w:val="24"/>
        </w:rPr>
        <w:id w:val="1939562945"/>
        <w:docPartObj>
          <w:docPartGallery w:val="Page Numbers (Top of Page)"/>
          <w:docPartUnique/>
        </w:docPartObj>
      </w:sdtPr>
      <w:sdtContent>
        <w:r w:rsidRPr="0010631D">
          <w:rPr>
            <w:rFonts w:ascii="Times New Roman" w:hAnsi="Times New Roman" w:cs="Times New Roman"/>
            <w:sz w:val="24"/>
            <w:szCs w:val="24"/>
          </w:rPr>
          <w:tab/>
        </w:r>
        <w:r w:rsidRPr="0010631D">
          <w:rPr>
            <w:rFonts w:ascii="Times New Roman" w:hAnsi="Times New Roman" w:cs="Times New Roman"/>
            <w:sz w:val="24"/>
            <w:szCs w:val="24"/>
          </w:rPr>
          <w:tab/>
        </w:r>
        <w:r w:rsidRPr="0010631D">
          <w:rPr>
            <w:rFonts w:ascii="Times New Roman" w:hAnsi="Times New Roman" w:cs="Times New Roman"/>
            <w:sz w:val="24"/>
            <w:szCs w:val="24"/>
          </w:rPr>
          <w:fldChar w:fldCharType="begin"/>
        </w:r>
        <w:r w:rsidRPr="0010631D">
          <w:rPr>
            <w:rFonts w:ascii="Times New Roman" w:hAnsi="Times New Roman" w:cs="Times New Roman"/>
            <w:sz w:val="24"/>
            <w:szCs w:val="24"/>
          </w:rPr>
          <w:instrText xml:space="preserve"> PAGE   \* MERGEFORMAT </w:instrText>
        </w:r>
        <w:r w:rsidRPr="0010631D">
          <w:rPr>
            <w:rFonts w:ascii="Times New Roman" w:hAnsi="Times New Roman" w:cs="Times New Roman"/>
            <w:sz w:val="24"/>
            <w:szCs w:val="24"/>
          </w:rPr>
          <w:fldChar w:fldCharType="separate"/>
        </w:r>
        <w:r w:rsidR="00F97828">
          <w:rPr>
            <w:rFonts w:ascii="Times New Roman" w:hAnsi="Times New Roman" w:cs="Times New Roman"/>
            <w:noProof/>
            <w:sz w:val="24"/>
            <w:szCs w:val="24"/>
          </w:rPr>
          <w:t>2</w:t>
        </w:r>
        <w:r w:rsidRPr="0010631D">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2BB4" w:rsidRPr="00934802" w:rsidP="00934802">
    <w:pPr>
      <w:pStyle w:val="Header"/>
      <w:rPr>
        <w:rFonts w:ascii="Times New Roman" w:hAnsi="Times New Roman" w:cs="Times New Roman"/>
        <w:sz w:val="24"/>
        <w:szCs w:val="24"/>
      </w:rPr>
    </w:pPr>
    <w:r w:rsidRPr="00934802">
      <w:rPr>
        <w:rFonts w:ascii="Times New Roman" w:hAnsi="Times New Roman" w:cs="Times New Roman"/>
        <w:sz w:val="24"/>
        <w:szCs w:val="24"/>
      </w:rPr>
      <w:t>Running head: PARTICIPATIVE LEADERSHIP</w:t>
    </w:r>
    <w:sdt>
      <w:sdtPr>
        <w:rPr>
          <w:rFonts w:ascii="Times New Roman" w:hAnsi="Times New Roman" w:cs="Times New Roman"/>
          <w:sz w:val="24"/>
          <w:szCs w:val="24"/>
        </w:rPr>
        <w:id w:val="194203034"/>
        <w:docPartObj>
          <w:docPartGallery w:val="Page Numbers (Top of Page)"/>
          <w:docPartUnique/>
        </w:docPartObj>
      </w:sdtPr>
      <w:sdtEndPr>
        <w:rPr>
          <w:noProof/>
        </w:rPr>
      </w:sdtEndPr>
      <w:sdtContent>
        <w:r w:rsidR="006369DD">
          <w:rPr>
            <w:rFonts w:ascii="Times New Roman" w:hAnsi="Times New Roman" w:cs="Times New Roman"/>
            <w:sz w:val="24"/>
            <w:szCs w:val="24"/>
          </w:rPr>
          <w:tab/>
        </w:r>
        <w:r w:rsidRPr="00934802">
          <w:rPr>
            <w:rFonts w:ascii="Times New Roman" w:hAnsi="Times New Roman" w:cs="Times New Roman"/>
            <w:sz w:val="24"/>
            <w:szCs w:val="24"/>
          </w:rPr>
          <w:fldChar w:fldCharType="begin"/>
        </w:r>
        <w:r w:rsidRPr="00934802">
          <w:rPr>
            <w:rFonts w:ascii="Times New Roman" w:hAnsi="Times New Roman" w:cs="Times New Roman"/>
            <w:sz w:val="24"/>
            <w:szCs w:val="24"/>
          </w:rPr>
          <w:instrText xml:space="preserve"> PAGE   \* MERGEFORMAT </w:instrText>
        </w:r>
        <w:r w:rsidRPr="00934802">
          <w:rPr>
            <w:rFonts w:ascii="Times New Roman" w:hAnsi="Times New Roman" w:cs="Times New Roman"/>
            <w:sz w:val="24"/>
            <w:szCs w:val="24"/>
          </w:rPr>
          <w:fldChar w:fldCharType="separate"/>
        </w:r>
        <w:r w:rsidR="00F97828">
          <w:rPr>
            <w:rFonts w:ascii="Times New Roman" w:hAnsi="Times New Roman" w:cs="Times New Roman"/>
            <w:noProof/>
            <w:sz w:val="24"/>
            <w:szCs w:val="24"/>
          </w:rPr>
          <w:t>1</w:t>
        </w:r>
        <w:r w:rsidRPr="0093480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BB4"/>
    <w:rsid w:val="000866CB"/>
    <w:rsid w:val="0010631D"/>
    <w:rsid w:val="00180AED"/>
    <w:rsid w:val="00203AF9"/>
    <w:rsid w:val="002D7BD2"/>
    <w:rsid w:val="00361998"/>
    <w:rsid w:val="003F7F75"/>
    <w:rsid w:val="00487F6E"/>
    <w:rsid w:val="0049466C"/>
    <w:rsid w:val="00495E60"/>
    <w:rsid w:val="00635EE2"/>
    <w:rsid w:val="006369DD"/>
    <w:rsid w:val="00655C83"/>
    <w:rsid w:val="00706F17"/>
    <w:rsid w:val="007C732A"/>
    <w:rsid w:val="00842BB4"/>
    <w:rsid w:val="00893E6E"/>
    <w:rsid w:val="00934802"/>
    <w:rsid w:val="009E1F9C"/>
    <w:rsid w:val="00A610AC"/>
    <w:rsid w:val="00C86E15"/>
    <w:rsid w:val="00CB6DC5"/>
    <w:rsid w:val="00DE0967"/>
    <w:rsid w:val="00E51232"/>
    <w:rsid w:val="00F2712F"/>
    <w:rsid w:val="00F9782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2B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2BB4"/>
  </w:style>
  <w:style w:type="paragraph" w:styleId="Footer">
    <w:name w:val="footer"/>
    <w:basedOn w:val="Normal"/>
    <w:link w:val="FooterChar"/>
    <w:uiPriority w:val="99"/>
    <w:unhideWhenUsed/>
    <w:rsid w:val="00842B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2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12</cp:revision>
  <dcterms:created xsi:type="dcterms:W3CDTF">2020-04-29T17:57:00Z</dcterms:created>
  <dcterms:modified xsi:type="dcterms:W3CDTF">2020-04-29T19:48:00Z</dcterms:modified>
</cp:coreProperties>
</file>